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60" w:firstLineChars="50"/>
        <w:rPr>
          <w:rFonts w:ascii="黑体" w:eastAsia="黑体"/>
          <w:bCs w:val="0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《基于本土资源开展乐享主题活动的实践研究》</w:t>
      </w:r>
      <w:r>
        <w:rPr>
          <w:rFonts w:hint="eastAsia" w:ascii="黑体" w:eastAsia="黑体"/>
          <w:bCs w:val="0"/>
          <w:sz w:val="32"/>
          <w:szCs w:val="32"/>
        </w:rPr>
        <w:t>个案记录</w:t>
      </w:r>
    </w:p>
    <w:p>
      <w:pPr>
        <w:spacing w:line="360" w:lineRule="auto"/>
        <w:rPr>
          <w:b/>
          <w:bCs w:val="0"/>
          <w:sz w:val="24"/>
        </w:rPr>
      </w:pPr>
      <w:r>
        <w:rPr>
          <w:rFonts w:hint="eastAsia"/>
          <w:b/>
          <w:bCs w:val="0"/>
          <w:sz w:val="24"/>
        </w:rPr>
        <w:t>一、幼儿基本情况</w:t>
      </w:r>
    </w:p>
    <w:p>
      <w:pPr>
        <w:spacing w:line="400" w:lineRule="exact"/>
        <w:ind w:firstLine="480" w:firstLineChars="200"/>
        <w:rPr>
          <w:rStyle w:val="7"/>
          <w:rFonts w:hint="default" w:ascii="宋体" w:hAnsi="宋体" w:cs="宋体"/>
          <w:b w:val="0"/>
          <w:color w:val="000000"/>
          <w:kern w:val="0"/>
          <w:sz w:val="24"/>
          <w:szCs w:val="24"/>
          <w:lang w:eastAsia="zh-CN"/>
        </w:rPr>
      </w:pPr>
      <w:r>
        <w:rPr>
          <w:rStyle w:val="7"/>
          <w:rFonts w:hint="default" w:ascii="宋体" w:hAnsi="宋体" w:cs="宋体"/>
          <w:b w:val="0"/>
          <w:color w:val="000000"/>
          <w:kern w:val="0"/>
          <w:sz w:val="24"/>
          <w:szCs w:val="24"/>
          <w:lang w:eastAsia="zh-CN"/>
        </w:rPr>
        <w:t>凝凝在平时生活中一直是一个乐观的孩子，十分愿意表达自己的想法。和班级里面所有的孩子都是好朋友，能够积极帮助其他的孩子解决一些苦难。但是，抗挫能力相对比较低，且脾气很犟。</w:t>
      </w:r>
    </w:p>
    <w:p>
      <w:pPr>
        <w:spacing w:line="400" w:lineRule="exact"/>
        <w:ind w:firstLine="480" w:firstLineChars="200"/>
        <w:rPr>
          <w:b/>
          <w:bCs w:val="0"/>
          <w:sz w:val="24"/>
        </w:rPr>
      </w:pPr>
      <w:r>
        <w:rPr>
          <w:rFonts w:hint="eastAsia"/>
          <w:b/>
          <w:bCs w:val="0"/>
          <w:sz w:val="24"/>
        </w:rPr>
        <w:t>二、成因分析：</w:t>
      </w:r>
    </w:p>
    <w:p>
      <w:pPr>
        <w:spacing w:line="360" w:lineRule="auto"/>
        <w:ind w:firstLine="480" w:firstLineChars="200"/>
        <w:rPr>
          <w:bCs w:val="0"/>
          <w:sz w:val="24"/>
        </w:rPr>
      </w:pPr>
      <w:r>
        <w:rPr>
          <w:rFonts w:hint="eastAsia"/>
          <w:bCs w:val="0"/>
          <w:sz w:val="24"/>
        </w:rPr>
        <w:t>1、客观因素</w:t>
      </w:r>
    </w:p>
    <w:p>
      <w:pPr>
        <w:spacing w:line="360" w:lineRule="auto"/>
        <w:rPr>
          <w:rFonts w:hint="eastAsia" w:eastAsia="宋体"/>
          <w:bCs w:val="0"/>
          <w:sz w:val="24"/>
          <w:lang w:val="en-US" w:eastAsia="zh-CN"/>
        </w:rPr>
      </w:pPr>
      <w:r>
        <w:rPr>
          <w:rFonts w:hint="eastAsia"/>
          <w:bCs w:val="0"/>
          <w:sz w:val="24"/>
          <w:lang w:val="en-US" w:eastAsia="zh-CN"/>
        </w:rPr>
        <w:t xml:space="preserve">    </w:t>
      </w:r>
      <w:r>
        <w:rPr>
          <w:rFonts w:hint="default"/>
          <w:bCs w:val="0"/>
          <w:sz w:val="24"/>
          <w:lang w:eastAsia="zh-CN"/>
        </w:rPr>
        <w:t>现在大多数孩子都是成长在不断的鼓励中，而且都是独生子女，家庭成员都比较宠孩子。这一辈的孩子父母大多也是独生子女，他们自己也不知道如何教育孩子，在教育方面也存在问题。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bCs w:val="0"/>
          <w:sz w:val="24"/>
        </w:rPr>
      </w:pPr>
      <w:r>
        <w:rPr>
          <w:rFonts w:hint="eastAsia"/>
          <w:bCs w:val="0"/>
          <w:sz w:val="24"/>
        </w:rPr>
        <w:t>家庭因素</w:t>
      </w:r>
    </w:p>
    <w:p>
      <w:pPr>
        <w:spacing w:line="360" w:lineRule="auto"/>
        <w:ind w:firstLine="480"/>
        <w:rPr>
          <w:rFonts w:hint="default"/>
          <w:bCs w:val="0"/>
          <w:sz w:val="24"/>
          <w:lang w:eastAsia="zh-CN"/>
        </w:rPr>
      </w:pPr>
      <w:r>
        <w:rPr>
          <w:rFonts w:hint="eastAsia"/>
          <w:bCs w:val="0"/>
          <w:sz w:val="24"/>
          <w:lang w:val="en-US" w:eastAsia="zh-CN"/>
        </w:rPr>
        <w:t>果果是男孩子，平常都是</w:t>
      </w:r>
      <w:r>
        <w:rPr>
          <w:rFonts w:hint="default"/>
          <w:bCs w:val="0"/>
          <w:sz w:val="24"/>
          <w:lang w:eastAsia="zh-CN"/>
        </w:rPr>
        <w:t>爷爷奶奶带的多，爸爸妈妈比较忙，对孩子的陪伴比较少。和儿子在一起时尽最大可能去满足孩子的愿望。但是在孩子做错事的时候，爷爷奶奶爸爸妈妈对于孩子的一个“惩罚”措施不到位，孩子没有意识到犯错，也意识不到自己做的不对，在长期被夸奖的情况下，不容易接受批评。</w:t>
      </w:r>
    </w:p>
    <w:p>
      <w:pPr>
        <w:spacing w:line="360" w:lineRule="auto"/>
        <w:ind w:firstLine="480"/>
        <w:rPr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三、幼儿行为表现，分析和教育对策</w:t>
      </w:r>
    </w:p>
    <w:p>
      <w:pPr>
        <w:spacing w:line="360" w:lineRule="auto"/>
        <w:ind w:firstLine="435"/>
        <w:rPr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（一）阶段目标</w:t>
      </w:r>
    </w:p>
    <w:p>
      <w:pPr>
        <w:spacing w:line="360" w:lineRule="auto"/>
        <w:ind w:firstLine="480"/>
        <w:rPr>
          <w:rFonts w:hint="eastAsia"/>
          <w:bCs w:val="0"/>
          <w:sz w:val="24"/>
          <w:lang w:val="en-US" w:eastAsia="zh-CN"/>
        </w:rPr>
      </w:pPr>
      <w:r>
        <w:rPr>
          <w:rFonts w:hint="eastAsia"/>
          <w:bCs w:val="0"/>
          <w:sz w:val="24"/>
          <w:lang w:val="en-US" w:eastAsia="zh-CN"/>
        </w:rPr>
        <w:t>1、</w:t>
      </w:r>
      <w:r>
        <w:rPr>
          <w:rFonts w:hint="default"/>
          <w:bCs w:val="0"/>
          <w:sz w:val="24"/>
          <w:lang w:eastAsia="zh-CN"/>
        </w:rPr>
        <w:t>控制自己的情绪，不乱发脾气。</w:t>
      </w:r>
    </w:p>
    <w:p>
      <w:pPr>
        <w:spacing w:line="360" w:lineRule="auto"/>
        <w:ind w:firstLine="480"/>
        <w:rPr>
          <w:rFonts w:hint="default"/>
          <w:bCs w:val="0"/>
          <w:sz w:val="24"/>
          <w:lang w:eastAsia="zh-CN"/>
        </w:rPr>
      </w:pPr>
      <w:r>
        <w:rPr>
          <w:rFonts w:hint="eastAsia"/>
          <w:bCs w:val="0"/>
          <w:sz w:val="24"/>
          <w:lang w:val="en-US" w:eastAsia="zh-CN"/>
        </w:rPr>
        <w:t>2、</w:t>
      </w:r>
      <w:r>
        <w:rPr>
          <w:rFonts w:hint="default"/>
          <w:bCs w:val="0"/>
          <w:sz w:val="24"/>
          <w:lang w:eastAsia="zh-CN"/>
        </w:rPr>
        <w:t>能够尝试接受别人的批评和指正。</w:t>
      </w:r>
    </w:p>
    <w:p>
      <w:pPr>
        <w:spacing w:line="360" w:lineRule="auto"/>
        <w:ind w:firstLine="480"/>
        <w:rPr>
          <w:rFonts w:hint="eastAsia"/>
          <w:bCs w:val="0"/>
          <w:sz w:val="24"/>
          <w:lang w:eastAsia="zh-CN"/>
        </w:rPr>
      </w:pPr>
      <w:r>
        <w:rPr>
          <w:rFonts w:hint="default"/>
          <w:bCs w:val="0"/>
          <w:sz w:val="24"/>
          <w:lang w:eastAsia="zh-CN"/>
        </w:rPr>
        <w:t>3、犯错后能够主动承担错误。</w:t>
      </w:r>
    </w:p>
    <w:p>
      <w:pPr>
        <w:widowControl/>
        <w:spacing w:line="360" w:lineRule="auto"/>
        <w:jc w:val="left"/>
        <w:rPr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（二）阶段措施</w:t>
      </w:r>
    </w:p>
    <w:p>
      <w:pPr>
        <w:spacing w:line="460" w:lineRule="exact"/>
        <w:ind w:firstLine="353" w:firstLineChars="147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/>
          <w:b/>
          <w:bCs w:val="0"/>
          <w:sz w:val="24"/>
          <w:szCs w:val="21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</w:rPr>
        <w:t>1、鼓励引导幼儿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适应规则</w:t>
      </w:r>
      <w:r>
        <w:rPr>
          <w:rFonts w:hint="eastAsia" w:ascii="宋体" w:hAnsi="宋体" w:cs="宋体"/>
          <w:color w:val="000000"/>
          <w:kern w:val="0"/>
          <w:sz w:val="24"/>
        </w:rPr>
        <w:t>，适应新环境</w:t>
      </w:r>
      <w:r>
        <w:rPr>
          <w:rFonts w:hint="default" w:ascii="宋体" w:hAnsi="宋体" w:cs="宋体"/>
          <w:color w:val="000000"/>
          <w:kern w:val="0"/>
          <w:sz w:val="24"/>
        </w:rPr>
        <w:t>，了解在集体中的规则。</w:t>
      </w:r>
    </w:p>
    <w:p>
      <w:pPr>
        <w:spacing w:line="460" w:lineRule="exact"/>
        <w:ind w:firstLine="600" w:firstLineChars="25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2、观察、引导幼儿了解并</w:t>
      </w:r>
      <w:r>
        <w:rPr>
          <w:rFonts w:hint="default" w:ascii="宋体" w:hAnsi="宋体" w:cs="宋体"/>
          <w:color w:val="000000"/>
          <w:kern w:val="0"/>
          <w:sz w:val="24"/>
        </w:rPr>
        <w:t>针对该幼儿制定相应的规则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spacing w:line="460" w:lineRule="exact"/>
        <w:ind w:firstLine="600" w:firstLineChars="25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3、多与孩子交谈，并耐心对待和回应孩子。</w:t>
      </w:r>
    </w:p>
    <w:p>
      <w:pPr>
        <w:spacing w:line="460" w:lineRule="exact"/>
        <w:ind w:firstLine="600" w:firstLineChars="250"/>
        <w:rPr>
          <w:b/>
          <w:bCs w:val="0"/>
          <w:sz w:val="24"/>
          <w:szCs w:val="21"/>
        </w:rPr>
      </w:pPr>
      <w:r>
        <w:rPr>
          <w:rFonts w:hint="eastAsia" w:ascii="宋体" w:hAnsi="宋体" w:cs="宋体"/>
          <w:color w:val="000000"/>
          <w:kern w:val="0"/>
          <w:sz w:val="24"/>
        </w:rPr>
        <w:t>4、保持与家长的沟通，使家长正确认识孩子的特点，共同参与</w:t>
      </w:r>
      <w:r>
        <w:rPr>
          <w:rFonts w:ascii="2b72a0" w:hAnsi="2b72a0"/>
          <w:color w:val="000000"/>
          <w:sz w:val="24"/>
        </w:rPr>
        <w:t>孩子的培养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</w:p>
    <w:p>
      <w:pPr>
        <w:spacing w:line="360" w:lineRule="auto"/>
        <w:rPr>
          <w:rFonts w:hint="eastAsia" w:eastAsia="宋体"/>
          <w:b/>
          <w:bCs w:val="0"/>
          <w:sz w:val="24"/>
          <w:szCs w:val="21"/>
          <w:lang w:eastAsia="zh-CN"/>
        </w:rPr>
      </w:pPr>
      <w:r>
        <w:rPr>
          <w:rFonts w:hint="eastAsia"/>
          <w:b/>
          <w:bCs w:val="0"/>
          <w:sz w:val="24"/>
          <w:szCs w:val="21"/>
        </w:rPr>
        <w:t>个别化记录（1）</w:t>
      </w:r>
      <w:r>
        <w:rPr>
          <w:b/>
          <w:bCs w:val="0"/>
          <w:sz w:val="24"/>
          <w:szCs w:val="21"/>
        </w:rPr>
        <w:t xml:space="preserve">          </w:t>
      </w:r>
      <w:r>
        <w:rPr>
          <w:rFonts w:hint="eastAsia"/>
          <w:b/>
          <w:bCs w:val="0"/>
          <w:sz w:val="24"/>
          <w:szCs w:val="21"/>
        </w:rPr>
        <w:t>时间：</w:t>
      </w:r>
      <w:r>
        <w:rPr>
          <w:rFonts w:hint="default"/>
          <w:b/>
          <w:bCs w:val="0"/>
          <w:sz w:val="24"/>
          <w:szCs w:val="21"/>
        </w:rPr>
        <w:t>9</w:t>
      </w:r>
      <w:r>
        <w:rPr>
          <w:rFonts w:hint="eastAsia"/>
          <w:b/>
          <w:bCs w:val="0"/>
          <w:sz w:val="24"/>
          <w:szCs w:val="21"/>
        </w:rPr>
        <w:t>月             记录人:</w:t>
      </w:r>
      <w:r>
        <w:rPr>
          <w:rFonts w:hint="eastAsia"/>
          <w:b/>
          <w:bCs w:val="0"/>
          <w:sz w:val="24"/>
          <w:szCs w:val="21"/>
          <w:lang w:val="en-US" w:eastAsia="zh-CN"/>
        </w:rPr>
        <w:t>丁子怡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2"/>
        <w:gridCol w:w="2696"/>
        <w:gridCol w:w="2604"/>
      </w:tblGrid>
      <w:tr>
        <w:tblPrEx>
          <w:tblLayout w:type="fixed"/>
        </w:tblPrEx>
        <w:trPr>
          <w:trHeight w:val="360" w:hRule="atLeast"/>
        </w:trPr>
        <w:tc>
          <w:tcPr>
            <w:tcW w:w="8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b/>
                <w:bCs w:val="0"/>
                <w:sz w:val="24"/>
                <w:szCs w:val="21"/>
              </w:rPr>
              <w:t>目标：</w:t>
            </w:r>
            <w:r>
              <w:rPr>
                <w:b/>
                <w:bCs w:val="0"/>
                <w:sz w:val="24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b/>
                <w:bCs w:val="0"/>
                <w:sz w:val="24"/>
              </w:rPr>
              <w:t>1、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鼓励引导幼儿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适应规则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</w:rPr>
              <w:t>了解在集体中的规则。</w:t>
            </w:r>
          </w:p>
        </w:tc>
      </w:tr>
      <w:tr>
        <w:tblPrEx>
          <w:tblLayout w:type="fixed"/>
        </w:tblPrEx>
        <w:tc>
          <w:tcPr>
            <w:tcW w:w="3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内容情景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幼儿表现</w:t>
            </w: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1201" w:firstLineChars="500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40" w:hRule="atLeast"/>
        </w:trPr>
        <w:tc>
          <w:tcPr>
            <w:tcW w:w="3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</w:p>
          <w:p>
            <w:pPr>
              <w:spacing w:line="360" w:lineRule="auto"/>
              <w:rPr>
                <w:rFonts w:hint="eastAsia" w:eastAsia="宋体"/>
                <w:b/>
                <w:bCs w:val="0"/>
                <w:sz w:val="24"/>
                <w:szCs w:val="21"/>
                <w:lang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1"/>
                <w:lang w:eastAsia="zh-CN"/>
              </w:rPr>
              <w:drawing>
                <wp:inline distT="0" distB="0" distL="114300" distR="114300">
                  <wp:extent cx="1936115" cy="1090295"/>
                  <wp:effectExtent l="0" t="0" r="19685" b="1905"/>
                  <wp:docPr id="2" name="图片 2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6115" cy="1090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b/>
                <w:bCs w:val="0"/>
                <w:sz w:val="24"/>
                <w:szCs w:val="21"/>
                <w:lang w:eastAsia="zh-CN"/>
              </w:rPr>
              <w:drawing>
                <wp:inline distT="0" distB="0" distL="114300" distR="114300">
                  <wp:extent cx="1929130" cy="1083945"/>
                  <wp:effectExtent l="0" t="0" r="1270" b="8255"/>
                  <wp:docPr id="1" name="图片 1" descr="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图片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130" cy="1083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default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default" w:asciiTheme="minorEastAsia" w:hAnsiTheme="minorEastAsia" w:eastAsiaTheme="minorEastAsia"/>
                <w:sz w:val="24"/>
                <w:lang w:eastAsia="zh-CN"/>
              </w:rPr>
              <w:t>新学期开始了，凝凝坐在图书区和其他小朋友们一起看书。他一边翻书一边给小朋友讲故事，讲到其中一页时，L在边上说：“你讲的不对，不是这样的！瞎说！”凝凝坐着涨红了脸，把书合起来，往旁边一扔，并且推了一下L，跑走了。当天情绪一直不佳。</w:t>
            </w: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90"/>
              </w:tabs>
              <w:spacing w:line="460" w:lineRule="exact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在讲故事的时候，凝凝很享受其他的孩子都围在他身边，然后所有的人都夸赞他讲得好。当L出声反驳质疑时，凝凝觉得自己才是对的，觉得他自己是最好的，根本不会出错，所以导致他情绪一整天都不佳。</w:t>
            </w:r>
          </w:p>
          <w:p>
            <w:pPr>
              <w:widowControl/>
              <w:tabs>
                <w:tab w:val="left" w:pos="1890"/>
              </w:tabs>
              <w:spacing w:line="460" w:lineRule="exact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措施：和孩子沟通，让孩子知道犯错并不可怕，每个人都会犯错，只要承认错误就好，同时也要学会接纳别人的意见。</w:t>
            </w:r>
          </w:p>
        </w:tc>
      </w:tr>
    </w:tbl>
    <w:p>
      <w:pPr>
        <w:spacing w:line="360" w:lineRule="auto"/>
        <w:rPr>
          <w:rFonts w:hint="eastAsia"/>
          <w:b/>
          <w:bCs w:val="0"/>
          <w:sz w:val="24"/>
          <w:szCs w:val="21"/>
        </w:rPr>
      </w:pPr>
    </w:p>
    <w:p>
      <w:pPr>
        <w:spacing w:line="360" w:lineRule="auto"/>
        <w:rPr>
          <w:rFonts w:hint="eastAsia"/>
          <w:b/>
          <w:bCs w:val="0"/>
          <w:sz w:val="24"/>
          <w:szCs w:val="21"/>
        </w:rPr>
      </w:pPr>
    </w:p>
    <w:p>
      <w:pPr>
        <w:spacing w:line="360" w:lineRule="auto"/>
        <w:rPr>
          <w:rFonts w:hint="eastAsia" w:eastAsia="宋体"/>
          <w:b/>
          <w:bCs w:val="0"/>
          <w:sz w:val="24"/>
          <w:szCs w:val="21"/>
          <w:lang w:eastAsia="zh-CN"/>
        </w:rPr>
      </w:pPr>
      <w:r>
        <w:rPr>
          <w:rFonts w:hint="eastAsia"/>
          <w:b/>
          <w:bCs w:val="0"/>
          <w:sz w:val="24"/>
          <w:szCs w:val="21"/>
        </w:rPr>
        <w:t>个别化记录（</w:t>
      </w:r>
      <w:r>
        <w:rPr>
          <w:rFonts w:hint="eastAsia"/>
          <w:b/>
          <w:bCs w:val="0"/>
          <w:sz w:val="24"/>
          <w:szCs w:val="21"/>
          <w:lang w:val="en-US" w:eastAsia="zh-CN"/>
        </w:rPr>
        <w:t>2</w:t>
      </w:r>
      <w:r>
        <w:rPr>
          <w:rFonts w:hint="eastAsia"/>
          <w:b/>
          <w:bCs w:val="0"/>
          <w:sz w:val="24"/>
          <w:szCs w:val="21"/>
        </w:rPr>
        <w:t>）</w:t>
      </w:r>
      <w:r>
        <w:rPr>
          <w:b/>
          <w:bCs w:val="0"/>
          <w:sz w:val="24"/>
          <w:szCs w:val="21"/>
        </w:rPr>
        <w:t xml:space="preserve">          </w:t>
      </w:r>
      <w:r>
        <w:rPr>
          <w:rFonts w:hint="eastAsia"/>
          <w:b/>
          <w:bCs w:val="0"/>
          <w:sz w:val="24"/>
          <w:szCs w:val="21"/>
        </w:rPr>
        <w:t>时间：</w:t>
      </w:r>
      <w:r>
        <w:rPr>
          <w:rFonts w:hint="default"/>
          <w:b/>
          <w:bCs w:val="0"/>
          <w:sz w:val="24"/>
          <w:szCs w:val="21"/>
        </w:rPr>
        <w:t>10</w:t>
      </w:r>
      <w:r>
        <w:rPr>
          <w:rFonts w:hint="eastAsia"/>
          <w:b/>
          <w:bCs w:val="0"/>
          <w:sz w:val="24"/>
          <w:szCs w:val="21"/>
        </w:rPr>
        <w:t>月             记录人:</w:t>
      </w:r>
      <w:r>
        <w:rPr>
          <w:rFonts w:hint="eastAsia"/>
          <w:b/>
          <w:bCs w:val="0"/>
          <w:sz w:val="24"/>
          <w:szCs w:val="21"/>
          <w:lang w:val="en-US" w:eastAsia="zh-CN"/>
        </w:rPr>
        <w:t>丁子怡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6"/>
        <w:gridCol w:w="2595"/>
        <w:gridCol w:w="2561"/>
      </w:tblGrid>
      <w:tr>
        <w:tblPrEx>
          <w:tblLayout w:type="fixed"/>
        </w:tblPrEx>
        <w:trPr>
          <w:trHeight w:val="360" w:hRule="atLeast"/>
        </w:trPr>
        <w:tc>
          <w:tcPr>
            <w:tcW w:w="8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ind w:firstLine="601" w:firstLineChars="250"/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目标：</w:t>
            </w:r>
            <w:r>
              <w:rPr>
                <w:rFonts w:hint="eastAsia" w:asciiTheme="majorEastAsia" w:hAnsiTheme="majorEastAsia" w:eastAsiaTheme="majorEastAsia"/>
                <w:sz w:val="24"/>
              </w:rPr>
              <w:t>2、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观察、引导幼儿了解并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</w:rPr>
              <w:t>针对该幼儿制定相应的规则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内容情景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幼儿表现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1201" w:firstLineChars="500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40" w:hRule="atLeast"/>
        </w:trPr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  <w:r>
              <w:rPr>
                <w:b/>
                <w:bCs w:val="0"/>
                <w:sz w:val="24"/>
                <w:szCs w:val="21"/>
              </w:rPr>
              <w:drawing>
                <wp:inline distT="0" distB="0" distL="114300" distR="114300">
                  <wp:extent cx="1998980" cy="1124585"/>
                  <wp:effectExtent l="0" t="0" r="7620" b="18415"/>
                  <wp:docPr id="4" name="图片 4" descr="图片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图片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980" cy="1124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 w:val="0"/>
                <w:sz w:val="24"/>
                <w:szCs w:val="21"/>
              </w:rPr>
              <w:drawing>
                <wp:inline distT="0" distB="0" distL="114300" distR="114300">
                  <wp:extent cx="1999615" cy="1125855"/>
                  <wp:effectExtent l="0" t="0" r="6985" b="17145"/>
                  <wp:docPr id="3" name="图片 3" descr="图片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9615" cy="112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default"/>
                <w:lang w:eastAsia="zh-CN"/>
              </w:rPr>
              <w:t xml:space="preserve">    在上次区域活动结束后，我和凝凝进行了短暂的交谈，并且给了他一些建议——希望他可以尝试接纳别人的建议。在木工区进行游戏时，凝凝独自一人在完成着作品。并且时不时的对我说：“老师，你看我的作品多好看；我的作品是最好的！”等等，这时，旁边的小朋友说：“你的才不是最好看，丑死了，明明就是我的最好看。”凝凝当即变了脸色，但是他想了一会，没有😖等行为，而是问：“你觉得我哪里做的不好呢？”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abs>
                <w:tab w:val="left" w:pos="1890"/>
              </w:tabs>
              <w:spacing w:line="460" w:lineRule="exact"/>
              <w:ind w:firstLine="480" w:firstLineChars="200"/>
              <w:jc w:val="left"/>
              <w:rPr>
                <w:rFonts w:hint="default" w:asciiTheme="majorEastAsia" w:hAnsiTheme="majorEastAsia" w:eastAsiaTheme="majorEastAsia"/>
                <w:sz w:val="24"/>
                <w:lang w:eastAsia="zh-CN"/>
              </w:rPr>
            </w:pPr>
            <w:r>
              <w:rPr>
                <w:rFonts w:hint="default" w:asciiTheme="majorEastAsia" w:hAnsiTheme="majorEastAsia" w:eastAsiaTheme="majorEastAsia"/>
                <w:sz w:val="24"/>
                <w:lang w:eastAsia="zh-CN"/>
              </w:rPr>
              <w:t>在和凝凝交谈以后，我告诉他，只要他能够接纳别人的一条建议，我就给他一个奖励贴，积累奖励贴就可以来换物品。果然，适当的奖励可以激励孩子。</w:t>
            </w:r>
          </w:p>
          <w:p>
            <w:pPr>
              <w:widowControl/>
              <w:tabs>
                <w:tab w:val="left" w:pos="1890"/>
              </w:tabs>
              <w:spacing w:line="460" w:lineRule="exact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lang w:eastAsia="zh-CN"/>
              </w:rPr>
            </w:pPr>
            <w:r>
              <w:rPr>
                <w:rFonts w:hint="default" w:asciiTheme="majorEastAsia" w:hAnsiTheme="majorEastAsia" w:eastAsiaTheme="majorEastAsia"/>
                <w:sz w:val="24"/>
                <w:lang w:eastAsia="zh-CN"/>
              </w:rPr>
              <w:t>措施：教师在教育过程中不能一味的采取惩罚措施，奖惩并进也许是一种好办法。</w:t>
            </w:r>
          </w:p>
        </w:tc>
      </w:tr>
    </w:tbl>
    <w:p>
      <w:pPr>
        <w:spacing w:line="360" w:lineRule="auto"/>
        <w:rPr>
          <w:rFonts w:hint="eastAsia" w:eastAsia="宋体"/>
          <w:b/>
          <w:bCs w:val="0"/>
          <w:sz w:val="24"/>
          <w:szCs w:val="21"/>
          <w:lang w:eastAsia="zh-CN"/>
        </w:rPr>
      </w:pPr>
      <w:r>
        <w:rPr>
          <w:rFonts w:hint="eastAsia"/>
          <w:b/>
          <w:bCs w:val="0"/>
          <w:sz w:val="24"/>
          <w:szCs w:val="21"/>
        </w:rPr>
        <w:t>个别化记录（</w:t>
      </w:r>
      <w:r>
        <w:rPr>
          <w:rFonts w:hint="eastAsia"/>
          <w:b/>
          <w:bCs w:val="0"/>
          <w:sz w:val="24"/>
          <w:szCs w:val="21"/>
          <w:lang w:val="en-US" w:eastAsia="zh-CN"/>
        </w:rPr>
        <w:t>3</w:t>
      </w:r>
      <w:r>
        <w:rPr>
          <w:rFonts w:hint="eastAsia"/>
          <w:b/>
          <w:bCs w:val="0"/>
          <w:sz w:val="24"/>
          <w:szCs w:val="21"/>
        </w:rPr>
        <w:t>）</w:t>
      </w:r>
      <w:r>
        <w:rPr>
          <w:b/>
          <w:bCs w:val="0"/>
          <w:sz w:val="24"/>
          <w:szCs w:val="21"/>
        </w:rPr>
        <w:t xml:space="preserve">          </w:t>
      </w:r>
      <w:r>
        <w:rPr>
          <w:rFonts w:hint="eastAsia"/>
          <w:b/>
          <w:bCs w:val="0"/>
          <w:sz w:val="24"/>
          <w:szCs w:val="21"/>
        </w:rPr>
        <w:t>时间：</w:t>
      </w:r>
      <w:r>
        <w:rPr>
          <w:rFonts w:hint="default"/>
          <w:b/>
          <w:bCs w:val="0"/>
          <w:sz w:val="24"/>
          <w:szCs w:val="21"/>
        </w:rPr>
        <w:t>10</w:t>
      </w:r>
      <w:bookmarkStart w:id="0" w:name="_GoBack"/>
      <w:bookmarkEnd w:id="0"/>
      <w:r>
        <w:rPr>
          <w:rFonts w:hint="eastAsia"/>
          <w:b/>
          <w:bCs w:val="0"/>
          <w:sz w:val="24"/>
          <w:szCs w:val="21"/>
        </w:rPr>
        <w:t>月             记录人:</w:t>
      </w:r>
      <w:r>
        <w:rPr>
          <w:rFonts w:hint="eastAsia"/>
          <w:b/>
          <w:bCs w:val="0"/>
          <w:sz w:val="24"/>
          <w:szCs w:val="21"/>
          <w:lang w:eastAsia="zh-CN"/>
        </w:rPr>
        <w:t>丁子怡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2551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60" w:hRule="atLeast"/>
        </w:trPr>
        <w:tc>
          <w:tcPr>
            <w:tcW w:w="8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b/>
                <w:bCs w:val="0"/>
                <w:sz w:val="24"/>
                <w:szCs w:val="21"/>
              </w:rPr>
              <w:t>目标：</w:t>
            </w:r>
            <w:r>
              <w:rPr>
                <w:b/>
                <w:bCs w:val="0"/>
                <w:sz w:val="24"/>
                <w:szCs w:val="21"/>
              </w:rPr>
              <w:t xml:space="preserve"> </w:t>
            </w:r>
            <w:r>
              <w:rPr>
                <w:bCs w:val="0"/>
                <w:sz w:val="24"/>
                <w:szCs w:val="21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3、</w:t>
            </w: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>在与同伴游戏时减少攻击性行为的出现。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内容情景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幼儿表现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  <w:r>
              <w:rPr>
                <w:rFonts w:hint="eastAsia"/>
                <w:b/>
                <w:bCs w:val="0"/>
                <w:sz w:val="24"/>
                <w:szCs w:val="21"/>
              </w:rPr>
              <w:t>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40" w:hRule="atLeast"/>
        </w:trPr>
        <w:tc>
          <w:tcPr>
            <w:tcW w:w="3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eastAsia="宋体"/>
                <w:b/>
                <w:bCs w:val="0"/>
                <w:sz w:val="24"/>
                <w:szCs w:val="21"/>
                <w:lang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1"/>
                <w:lang w:eastAsia="zh-CN"/>
              </w:rPr>
              <w:drawing>
                <wp:inline distT="0" distB="0" distL="114300" distR="114300">
                  <wp:extent cx="2361565" cy="1772285"/>
                  <wp:effectExtent l="0" t="0" r="635" b="5715"/>
                  <wp:docPr id="6" name="图片 6" descr="IMG_5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IMG_517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565" cy="177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b/>
                <w:bCs w:val="0"/>
                <w:sz w:val="24"/>
                <w:szCs w:val="21"/>
                <w:lang w:eastAsia="zh-CN"/>
              </w:rPr>
              <w:drawing>
                <wp:inline distT="0" distB="0" distL="114300" distR="114300">
                  <wp:extent cx="2361565" cy="1772285"/>
                  <wp:effectExtent l="0" t="0" r="635" b="5715"/>
                  <wp:docPr id="5" name="图片 5" descr="IMG_5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517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565" cy="177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b/>
                <w:bCs w:val="0"/>
                <w:sz w:val="24"/>
                <w:szCs w:val="21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eastAsia" w:eastAsia="宋体" w:cs="宋体"/>
                <w:kern w:val="0"/>
                <w:sz w:val="24"/>
                <w:lang w:eastAsia="zh-CN"/>
              </w:rPr>
            </w:pPr>
            <w:r>
              <w:rPr>
                <w:rFonts w:hint="default" w:cs="宋体"/>
                <w:kern w:val="0"/>
                <w:sz w:val="24"/>
                <w:lang w:eastAsia="zh-CN"/>
              </w:rPr>
              <w:t xml:space="preserve">    在生活区玩的时候，孩子们需要大蒜。凝凝和X跑到楼下去菜。由于孩子们没有带工具，所以她们站在大蒜前面很久，有没有开始行动。凝凝看着旁边的阿姨，好几次都想上去求助，但是又退缩了。最后，还是X主动求助了阿姨，让阿姨帮忙采摘了植物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20" w:firstLineChars="200"/>
              <w:jc w:val="left"/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numPr>
                <w:numId w:val="0"/>
              </w:numPr>
              <w:tabs>
                <w:tab w:val="left" w:pos="1890"/>
              </w:tabs>
              <w:spacing w:line="460" w:lineRule="exact"/>
              <w:ind w:firstLine="480"/>
              <w:jc w:val="left"/>
              <w:rPr>
                <w:rFonts w:hint="default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lang w:eastAsia="zh-CN"/>
              </w:rPr>
              <w:t>当我询问凝凝为什么不愿意主动求助别人的时候，他告诉我：“我不好意思，而且我去问别人，人家会以为我很笨。”其实还是孩子的自尊心在“作祟”。</w:t>
            </w:r>
          </w:p>
          <w:p>
            <w:pPr>
              <w:widowControl/>
              <w:numPr>
                <w:numId w:val="0"/>
              </w:numPr>
              <w:tabs>
                <w:tab w:val="left" w:pos="1890"/>
              </w:tabs>
              <w:spacing w:line="460" w:lineRule="exact"/>
              <w:ind w:firstLine="480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lang w:eastAsia="zh-CN"/>
              </w:rPr>
              <w:t>措施：和家长进行沟通，家园共进，一起培养孩子的抗挫能力。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pple SD Gothic Neo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2b72a0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pple SD Gothic Neo">
    <w:panose1 w:val="02000300000000000000"/>
    <w:charset w:val="86"/>
    <w:family w:val="auto"/>
    <w:pitch w:val="default"/>
    <w:sig w:usb0="00000000" w:usb1="00000000" w:usb2="00000000" w:usb3="00000000" w:csb0="003E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DB55F5"/>
    <w:multiLevelType w:val="singleLevel"/>
    <w:tmpl w:val="DADB55F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AA"/>
    <w:rsid w:val="001D3938"/>
    <w:rsid w:val="00285853"/>
    <w:rsid w:val="002A4C5A"/>
    <w:rsid w:val="003017AC"/>
    <w:rsid w:val="00356BEE"/>
    <w:rsid w:val="0041092E"/>
    <w:rsid w:val="004F1CE9"/>
    <w:rsid w:val="005701AA"/>
    <w:rsid w:val="0068299F"/>
    <w:rsid w:val="00702A8E"/>
    <w:rsid w:val="007D57EF"/>
    <w:rsid w:val="007D6CDB"/>
    <w:rsid w:val="00883F77"/>
    <w:rsid w:val="008A15F8"/>
    <w:rsid w:val="00910B34"/>
    <w:rsid w:val="009758FF"/>
    <w:rsid w:val="009E1B36"/>
    <w:rsid w:val="00B52BC4"/>
    <w:rsid w:val="00B60172"/>
    <w:rsid w:val="00BA32A7"/>
    <w:rsid w:val="00D36D30"/>
    <w:rsid w:val="00D65A47"/>
    <w:rsid w:val="00DC1EF9"/>
    <w:rsid w:val="00F11ED4"/>
    <w:rsid w:val="00FA69B6"/>
    <w:rsid w:val="00FC78B2"/>
    <w:rsid w:val="2BAF0752"/>
    <w:rsid w:val="697B66A1"/>
    <w:rsid w:val="FE7E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Cs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sz w:val="32"/>
      <w:szCs w:val="32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9">
    <w:name w:val="标题 Char"/>
    <w:basedOn w:val="6"/>
    <w:link w:val="5"/>
    <w:qFormat/>
    <w:uiPriority w:val="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bCs/>
      <w:sz w:val="18"/>
      <w:szCs w:val="18"/>
    </w:rPr>
  </w:style>
  <w:style w:type="character" w:customStyle="1" w:styleId="11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bCs/>
      <w:sz w:val="18"/>
      <w:szCs w:val="18"/>
    </w:rPr>
  </w:style>
  <w:style w:type="character" w:customStyle="1" w:styleId="12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274</Words>
  <Characters>1565</Characters>
  <Lines>13</Lines>
  <Paragraphs>3</Paragraphs>
  <TotalTime>0</TotalTime>
  <ScaleCrop>false</ScaleCrop>
  <LinksUpToDate>false</LinksUpToDate>
  <CharactersWithSpaces>1836</CharactersWithSpaces>
  <Application>WPS Office_2.2.1.646_F1E327BC-269C-435d-A152-05C5408002CA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2017-11-06T08:00:00Z</dcterms:created>
  <dc:creator>hp</dc:creator>
  <cp:lastModifiedBy>xiaogongzhu</cp:lastModifiedBy>
  <dcterms:modified xsi:type="dcterms:W3CDTF">2018-12-22T23:02:55Z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2052-2.2.1.646</vt:lpwstr>
  </property>
</Properties>
</file>